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865B" w14:textId="77777777" w:rsidR="00674299" w:rsidRPr="008C2A20" w:rsidRDefault="003407E0">
      <w:pPr>
        <w:spacing w:after="211" w:line="259" w:lineRule="auto"/>
        <w:ind w:left="434" w:firstLine="0"/>
        <w:jc w:val="center"/>
        <w:rPr>
          <w:lang w:val="en-US"/>
        </w:rPr>
      </w:pPr>
      <w:r w:rsidRPr="008C2A20">
        <w:rPr>
          <w:b/>
          <w:lang w:val="en-US"/>
        </w:rPr>
        <w:t xml:space="preserve">POWER OF ATTORNEY </w:t>
      </w:r>
    </w:p>
    <w:p w14:paraId="171A359D" w14:textId="77777777" w:rsidR="00674299" w:rsidRPr="008C2A20" w:rsidRDefault="003407E0" w:rsidP="001E21F2">
      <w:pPr>
        <w:ind w:left="-5"/>
        <w:jc w:val="both"/>
        <w:rPr>
          <w:lang w:val="en-US"/>
        </w:rPr>
      </w:pPr>
      <w:r w:rsidRPr="008C2A20">
        <w:rPr>
          <w:lang w:val="en-US"/>
        </w:rPr>
        <w:t xml:space="preserve">The Grantor of this power of attorney hereby grants the Holder the right to represent the  </w:t>
      </w:r>
    </w:p>
    <w:p w14:paraId="638798BB" w14:textId="5B56BF6F" w:rsidR="00674299" w:rsidRPr="008C2A20" w:rsidRDefault="003407E0" w:rsidP="001E21F2">
      <w:pPr>
        <w:ind w:left="-5"/>
        <w:jc w:val="both"/>
        <w:rPr>
          <w:lang w:val="en-US"/>
        </w:rPr>
      </w:pPr>
      <w:r w:rsidRPr="008C2A20">
        <w:rPr>
          <w:lang w:val="en-US"/>
        </w:rPr>
        <w:t xml:space="preserve">Grantor at the </w:t>
      </w:r>
      <w:r w:rsidR="00337588">
        <w:rPr>
          <w:lang w:val="en-US"/>
        </w:rPr>
        <w:t>annual</w:t>
      </w:r>
      <w:r w:rsidRPr="008C2A20">
        <w:rPr>
          <w:lang w:val="en-US"/>
        </w:rPr>
        <w:t xml:space="preserve"> general meeting in </w:t>
      </w:r>
      <w:r>
        <w:rPr>
          <w:lang w:val="en-US"/>
        </w:rPr>
        <w:t>CTV Properties</w:t>
      </w:r>
      <w:r w:rsidRPr="008C2A20">
        <w:rPr>
          <w:lang w:val="en-US"/>
        </w:rPr>
        <w:t xml:space="preserve"> AB (publ), </w:t>
      </w:r>
      <w:r w:rsidR="001E21F2">
        <w:rPr>
          <w:lang w:val="en-US"/>
        </w:rPr>
        <w:t>reg</w:t>
      </w:r>
      <w:r w:rsidRPr="008C2A20">
        <w:rPr>
          <w:lang w:val="en-US"/>
        </w:rPr>
        <w:t xml:space="preserve">. </w:t>
      </w:r>
      <w:r w:rsidR="001E21F2">
        <w:rPr>
          <w:lang w:val="en-US"/>
        </w:rPr>
        <w:t>No</w:t>
      </w:r>
      <w:r w:rsidRPr="008C2A20">
        <w:rPr>
          <w:lang w:val="en-US"/>
        </w:rPr>
        <w:t>. 55</w:t>
      </w:r>
      <w:r>
        <w:rPr>
          <w:lang w:val="en-US"/>
        </w:rPr>
        <w:t>9080</w:t>
      </w:r>
      <w:r w:rsidRPr="008C2A20">
        <w:rPr>
          <w:lang w:val="en-US"/>
        </w:rPr>
        <w:t>-</w:t>
      </w:r>
      <w:r>
        <w:rPr>
          <w:lang w:val="en-US"/>
        </w:rPr>
        <w:t>8811</w:t>
      </w:r>
      <w:r w:rsidRPr="008C2A20">
        <w:rPr>
          <w:lang w:val="en-US"/>
        </w:rPr>
        <w:t xml:space="preserve">, to be held </w:t>
      </w:r>
      <w:r w:rsidRPr="00271D7B">
        <w:rPr>
          <w:color w:val="auto"/>
          <w:lang w:val="en-US"/>
        </w:rPr>
        <w:t xml:space="preserve">on </w:t>
      </w:r>
      <w:r w:rsidR="00F12CB8" w:rsidRPr="00271D7B">
        <w:rPr>
          <w:color w:val="auto"/>
          <w:lang w:val="en-US"/>
        </w:rPr>
        <w:t>May</w:t>
      </w:r>
      <w:r w:rsidR="00C46341" w:rsidRPr="00271D7B">
        <w:rPr>
          <w:color w:val="auto"/>
          <w:lang w:val="en-US"/>
        </w:rPr>
        <w:t xml:space="preserve"> </w:t>
      </w:r>
      <w:r w:rsidR="00271D7B" w:rsidRPr="00271D7B">
        <w:rPr>
          <w:color w:val="auto"/>
          <w:lang w:val="en-US"/>
        </w:rPr>
        <w:t>3</w:t>
      </w:r>
      <w:r w:rsidR="00AE01B0">
        <w:rPr>
          <w:color w:val="auto"/>
          <w:lang w:val="en-US"/>
        </w:rPr>
        <w:t>0</w:t>
      </w:r>
      <w:r w:rsidR="00C46341" w:rsidRPr="00271D7B">
        <w:rPr>
          <w:color w:val="auto"/>
          <w:lang w:val="en-US"/>
        </w:rPr>
        <w:t>, 20</w:t>
      </w:r>
      <w:r w:rsidR="00DE0D9F" w:rsidRPr="00271D7B">
        <w:rPr>
          <w:color w:val="auto"/>
          <w:lang w:val="en-US"/>
        </w:rPr>
        <w:t>2</w:t>
      </w:r>
      <w:r w:rsidR="00AE01B0">
        <w:rPr>
          <w:color w:val="auto"/>
          <w:lang w:val="en-US"/>
        </w:rPr>
        <w:t>2</w:t>
      </w:r>
      <w:r w:rsidRPr="00271D7B">
        <w:rPr>
          <w:color w:val="auto"/>
          <w:lang w:val="en-US"/>
        </w:rPr>
        <w:t xml:space="preserve"> and</w:t>
      </w:r>
      <w:r w:rsidRPr="008C2A20">
        <w:rPr>
          <w:lang w:val="en-US"/>
        </w:rPr>
        <w:t xml:space="preserve"> to vote for the Gra</w:t>
      </w:r>
      <w:r>
        <w:rPr>
          <w:lang w:val="en-US"/>
        </w:rPr>
        <w:t>ntor’s interests as the Holder</w:t>
      </w:r>
      <w:r w:rsidR="001E21F2">
        <w:rPr>
          <w:lang w:val="en-US"/>
        </w:rPr>
        <w:t xml:space="preserve"> </w:t>
      </w:r>
      <w:r w:rsidRPr="008C2A20">
        <w:rPr>
          <w:lang w:val="en-US"/>
        </w:rPr>
        <w:t xml:space="preserve">deems appropriate.  </w:t>
      </w:r>
    </w:p>
    <w:p w14:paraId="63FB2FD3" w14:textId="77777777" w:rsidR="00674299" w:rsidRPr="008C2A20" w:rsidRDefault="003407E0">
      <w:pPr>
        <w:spacing w:after="17" w:line="259" w:lineRule="auto"/>
        <w:ind w:left="0" w:firstLine="0"/>
        <w:rPr>
          <w:lang w:val="en-US"/>
        </w:rPr>
      </w:pPr>
      <w:r w:rsidRPr="008C2A20">
        <w:rPr>
          <w:b/>
          <w:lang w:val="en-US"/>
        </w:rPr>
        <w:t xml:space="preserve">  </w:t>
      </w:r>
    </w:p>
    <w:p w14:paraId="36668F17" w14:textId="77777777" w:rsidR="00674299" w:rsidRDefault="003407E0">
      <w:pPr>
        <w:pStyle w:val="Otsikko1"/>
        <w:ind w:left="-5"/>
      </w:pPr>
      <w:r>
        <w:t xml:space="preserve">HOLDER  </w:t>
      </w:r>
    </w:p>
    <w:tbl>
      <w:tblPr>
        <w:tblStyle w:val="TableGrid"/>
        <w:tblW w:w="916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3814"/>
      </w:tblGrid>
      <w:tr w:rsidR="00674299" w14:paraId="418725F5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2C3E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Holder’s name: </w:t>
            </w:r>
          </w:p>
          <w:p w14:paraId="7789F38D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516ECC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4448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Per.number:  </w:t>
            </w:r>
          </w:p>
          <w:p w14:paraId="698C2C2A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74299" w14:paraId="0EBCACE0" w14:textId="77777777">
        <w:trPr>
          <w:trHeight w:val="75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80955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Address:  </w:t>
            </w:r>
          </w:p>
          <w:p w14:paraId="2D1B0036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FE3D4AE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318D6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  <w:tr w:rsidR="00674299" w14:paraId="0E35A43D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0CCC3" w14:textId="114CE103" w:rsidR="00674299" w:rsidRDefault="003407E0">
            <w:pPr>
              <w:spacing w:after="0" w:line="259" w:lineRule="auto"/>
              <w:ind w:left="0" w:firstLine="0"/>
            </w:pPr>
            <w:r>
              <w:t>Post</w:t>
            </w:r>
            <w:r w:rsidR="001E21F2">
              <w:t>code and city</w:t>
            </w:r>
            <w:r>
              <w:t xml:space="preserve">:  </w:t>
            </w:r>
          </w:p>
          <w:p w14:paraId="0BFC484F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86EAEBA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1FFF7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  <w:tr w:rsidR="00674299" w14:paraId="69507300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A753A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Telephone number:  </w:t>
            </w:r>
          </w:p>
          <w:p w14:paraId="4FA00D55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A2C58DC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9C7BD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</w:tbl>
    <w:p w14:paraId="4E58C2EE" w14:textId="77777777" w:rsidR="00674299" w:rsidRDefault="003407E0">
      <w:pPr>
        <w:spacing w:after="214" w:line="259" w:lineRule="auto"/>
        <w:ind w:left="0" w:firstLine="0"/>
      </w:pPr>
      <w:r>
        <w:rPr>
          <w:b/>
        </w:rPr>
        <w:t xml:space="preserve"> </w:t>
      </w:r>
    </w:p>
    <w:p w14:paraId="3E3B0EEF" w14:textId="77777777" w:rsidR="00674299" w:rsidRDefault="003407E0">
      <w:pPr>
        <w:pStyle w:val="Otsikko1"/>
        <w:ind w:left="-5"/>
      </w:pPr>
      <w:r>
        <w:t xml:space="preserve">GRANTOR  </w:t>
      </w:r>
    </w:p>
    <w:tbl>
      <w:tblPr>
        <w:tblStyle w:val="TableGrid"/>
        <w:tblW w:w="916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3814"/>
      </w:tblGrid>
      <w:tr w:rsidR="00674299" w14:paraId="69045D68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4EE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Grantor’s name:  </w:t>
            </w:r>
          </w:p>
          <w:p w14:paraId="1D67E40F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A4E832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A5A" w14:textId="05C6AC7D" w:rsidR="00674299" w:rsidRDefault="003407E0">
            <w:pPr>
              <w:spacing w:after="0" w:line="259" w:lineRule="auto"/>
              <w:ind w:left="0" w:firstLine="0"/>
            </w:pPr>
            <w:r>
              <w:t>Per.number/</w:t>
            </w:r>
            <w:r w:rsidR="001E21F2">
              <w:t>reg</w:t>
            </w:r>
            <w:r>
              <w:t>.</w:t>
            </w:r>
            <w:r w:rsidR="001E21F2">
              <w:t xml:space="preserve"> No</w:t>
            </w:r>
            <w:r>
              <w:t xml:space="preserve">.: </w:t>
            </w:r>
            <w:r>
              <w:rPr>
                <w:b/>
              </w:rPr>
              <w:t xml:space="preserve"> </w:t>
            </w:r>
          </w:p>
        </w:tc>
      </w:tr>
      <w:tr w:rsidR="00674299" w14:paraId="34878BC8" w14:textId="77777777">
        <w:trPr>
          <w:trHeight w:val="75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06041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Telephone number:  </w:t>
            </w:r>
          </w:p>
          <w:p w14:paraId="42F99905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C7034DF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949F7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  <w:tr w:rsidR="00674299" w14:paraId="0EA60415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45A8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Place and date : </w:t>
            </w:r>
          </w:p>
          <w:p w14:paraId="581F1B3E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C64F1DD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F8B0C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  <w:tr w:rsidR="00674299" w14:paraId="2B985493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605D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Grantor’s signature:  </w:t>
            </w:r>
          </w:p>
          <w:p w14:paraId="5A38953E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7C253F9" w14:textId="77777777" w:rsidR="00674299" w:rsidRDefault="003407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C593E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  <w:tr w:rsidR="00674299" w14:paraId="6C46BC85" w14:textId="77777777">
        <w:trPr>
          <w:trHeight w:val="75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55F6" w14:textId="77777777" w:rsidR="00674299" w:rsidRDefault="003407E0">
            <w:pPr>
              <w:spacing w:after="0" w:line="259" w:lineRule="auto"/>
              <w:ind w:left="0" w:firstLine="0"/>
            </w:pPr>
            <w:r>
              <w:t xml:space="preserve">Printed name:  </w:t>
            </w:r>
          </w:p>
          <w:p w14:paraId="7E7B6793" w14:textId="77777777" w:rsidR="00674299" w:rsidRDefault="003407E0">
            <w:pPr>
              <w:spacing w:after="0" w:line="259" w:lineRule="auto"/>
              <w:ind w:left="0" w:right="5076" w:firstLine="0"/>
            </w:pPr>
            <w:r>
              <w:t xml:space="preserve"> 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16EDB" w14:textId="77777777" w:rsidR="00674299" w:rsidRDefault="00674299">
            <w:pPr>
              <w:spacing w:after="160" w:line="259" w:lineRule="auto"/>
              <w:ind w:left="0" w:firstLine="0"/>
            </w:pPr>
          </w:p>
        </w:tc>
      </w:tr>
    </w:tbl>
    <w:p w14:paraId="70BB28E8" w14:textId="77777777" w:rsidR="00674299" w:rsidRDefault="003407E0">
      <w:pPr>
        <w:spacing w:after="211" w:line="259" w:lineRule="auto"/>
        <w:ind w:left="0" w:firstLine="0"/>
      </w:pPr>
      <w:r>
        <w:rPr>
          <w:b/>
        </w:rPr>
        <w:t xml:space="preserve"> </w:t>
      </w:r>
    </w:p>
    <w:p w14:paraId="571D5061" w14:textId="4DF0573B" w:rsidR="00674299" w:rsidRDefault="003407E0" w:rsidP="001E21F2">
      <w:pPr>
        <w:ind w:left="-5"/>
        <w:jc w:val="both"/>
        <w:rPr>
          <w:lang w:val="en-US"/>
        </w:rPr>
      </w:pPr>
      <w:r w:rsidRPr="008C2A20">
        <w:rPr>
          <w:lang w:val="en-US"/>
        </w:rPr>
        <w:t xml:space="preserve">The power of attorney should be sent to </w:t>
      </w:r>
      <w:r>
        <w:rPr>
          <w:lang w:val="en-US"/>
        </w:rPr>
        <w:t xml:space="preserve">CTV Properties AB (publ) in advance of the </w:t>
      </w:r>
      <w:r w:rsidRPr="008C2A20">
        <w:rPr>
          <w:lang w:val="en-US"/>
        </w:rPr>
        <w:t>meeting. If the shareholder is a legal entity, a certified copy o</w:t>
      </w:r>
      <w:r>
        <w:rPr>
          <w:lang w:val="en-US"/>
        </w:rPr>
        <w:t xml:space="preserve">f the registration certificate </w:t>
      </w:r>
      <w:r w:rsidRPr="008C2A20">
        <w:rPr>
          <w:lang w:val="en-US"/>
        </w:rPr>
        <w:t xml:space="preserve">shall be attached. </w:t>
      </w:r>
      <w:r w:rsidR="001E21F2">
        <w:rPr>
          <w:lang w:val="en-US"/>
        </w:rPr>
        <w:t>The</w:t>
      </w:r>
      <w:r w:rsidRPr="008C2A20">
        <w:rPr>
          <w:lang w:val="en-US"/>
        </w:rPr>
        <w:t xml:space="preserve"> certificate of regist</w:t>
      </w:r>
      <w:r>
        <w:rPr>
          <w:lang w:val="en-US"/>
        </w:rPr>
        <w:t xml:space="preserve">ration shall be </w:t>
      </w:r>
      <w:r w:rsidR="001E21F2">
        <w:rPr>
          <w:lang w:val="en-US"/>
        </w:rPr>
        <w:t xml:space="preserve">no </w:t>
      </w:r>
      <w:r w:rsidRPr="008C2A20">
        <w:rPr>
          <w:lang w:val="en-US"/>
        </w:rPr>
        <w:t>older than one year.</w:t>
      </w:r>
    </w:p>
    <w:p w14:paraId="184F4A67" w14:textId="34E60E56" w:rsidR="001E21F2" w:rsidRDefault="001E21F2" w:rsidP="001E21F2">
      <w:pPr>
        <w:ind w:left="-5"/>
        <w:jc w:val="both"/>
        <w:rPr>
          <w:lang w:val="en-US"/>
        </w:rPr>
      </w:pPr>
    </w:p>
    <w:p w14:paraId="78C0C691" w14:textId="01506706" w:rsidR="001E21F2" w:rsidRPr="008C2A20" w:rsidRDefault="001E21F2" w:rsidP="001E21F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en-US"/>
        </w:rPr>
      </w:pPr>
      <w:r w:rsidRPr="001E21F2">
        <w:rPr>
          <w:lang w:val="en-US"/>
        </w:rPr>
        <w:t>The power of attorney should be presented at the meeting together with relevant</w:t>
      </w:r>
      <w:r>
        <w:rPr>
          <w:lang w:val="en-US"/>
        </w:rPr>
        <w:t xml:space="preserve"> </w:t>
      </w:r>
      <w:r w:rsidRPr="001E21F2">
        <w:rPr>
          <w:lang w:val="en-US"/>
        </w:rPr>
        <w:t>documents.</w:t>
      </w:r>
    </w:p>
    <w:p w14:paraId="4021886B" w14:textId="3E91573A" w:rsidR="00674299" w:rsidRPr="008C2A20" w:rsidRDefault="00674299" w:rsidP="001E21F2">
      <w:pPr>
        <w:spacing w:after="15" w:line="259" w:lineRule="auto"/>
        <w:ind w:left="0" w:firstLine="0"/>
        <w:jc w:val="both"/>
        <w:rPr>
          <w:lang w:val="en-US"/>
        </w:rPr>
      </w:pPr>
    </w:p>
    <w:p w14:paraId="617B4E74" w14:textId="77777777" w:rsidR="00674299" w:rsidRPr="008C2A20" w:rsidRDefault="003407E0" w:rsidP="001E21F2">
      <w:pPr>
        <w:pStyle w:val="Otsikko1"/>
        <w:ind w:left="-5"/>
        <w:jc w:val="both"/>
        <w:rPr>
          <w:lang w:val="en-US"/>
        </w:rPr>
      </w:pPr>
      <w:r w:rsidRPr="008C2A20">
        <w:rPr>
          <w:lang w:val="en-US"/>
        </w:rPr>
        <w:t xml:space="preserve">Address: </w:t>
      </w:r>
      <w:r w:rsidR="00C92506">
        <w:rPr>
          <w:lang w:val="en-US"/>
        </w:rPr>
        <w:t>CTV Properties AB</w:t>
      </w:r>
      <w:r w:rsidR="00C92506" w:rsidRPr="008C2A20">
        <w:rPr>
          <w:lang w:val="en-US"/>
        </w:rPr>
        <w:t xml:space="preserve"> (publ), </w:t>
      </w:r>
      <w:r w:rsidR="00C92506">
        <w:rPr>
          <w:szCs w:val="23"/>
          <w:lang w:val="en-US"/>
        </w:rPr>
        <w:t>c/o Catella AB,</w:t>
      </w:r>
      <w:r w:rsidR="00C92506" w:rsidRPr="003D6DF0">
        <w:rPr>
          <w:szCs w:val="23"/>
          <w:lang w:val="en-US"/>
        </w:rPr>
        <w:t xml:space="preserve"> </w:t>
      </w:r>
      <w:r w:rsidR="00C92506">
        <w:rPr>
          <w:szCs w:val="23"/>
          <w:lang w:val="en-US"/>
        </w:rPr>
        <w:t xml:space="preserve">Box 5894, Birger Jarlsgatan 6, 102 40 </w:t>
      </w:r>
      <w:r w:rsidR="00C92506" w:rsidRPr="003D6DF0">
        <w:rPr>
          <w:rFonts w:eastAsia="MS Mincho"/>
          <w:lang w:val="en-US"/>
        </w:rPr>
        <w:t>Stockholm</w:t>
      </w:r>
    </w:p>
    <w:sectPr w:rsidR="00674299" w:rsidRPr="008C2A20" w:rsidSect="00974B18">
      <w:pgSz w:w="11906" w:h="16838"/>
      <w:pgMar w:top="1440" w:right="187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D8D2" w14:textId="77777777" w:rsidR="001E21F2" w:rsidRDefault="001E21F2" w:rsidP="001E21F2">
      <w:pPr>
        <w:spacing w:after="0" w:line="240" w:lineRule="auto"/>
      </w:pPr>
      <w:r>
        <w:separator/>
      </w:r>
    </w:p>
  </w:endnote>
  <w:endnote w:type="continuationSeparator" w:id="0">
    <w:p w14:paraId="0F2B3E7E" w14:textId="77777777" w:rsidR="001E21F2" w:rsidRDefault="001E21F2" w:rsidP="001E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B352" w14:textId="77777777" w:rsidR="001E21F2" w:rsidRDefault="001E21F2" w:rsidP="001E21F2">
      <w:pPr>
        <w:spacing w:after="0" w:line="240" w:lineRule="auto"/>
      </w:pPr>
      <w:r>
        <w:separator/>
      </w:r>
    </w:p>
  </w:footnote>
  <w:footnote w:type="continuationSeparator" w:id="0">
    <w:p w14:paraId="50DD8B4B" w14:textId="77777777" w:rsidR="001E21F2" w:rsidRDefault="001E21F2" w:rsidP="001E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299"/>
    <w:rsid w:val="00046AE0"/>
    <w:rsid w:val="001E21F2"/>
    <w:rsid w:val="00271D7B"/>
    <w:rsid w:val="00337588"/>
    <w:rsid w:val="003407E0"/>
    <w:rsid w:val="004616EE"/>
    <w:rsid w:val="00674299"/>
    <w:rsid w:val="008074EB"/>
    <w:rsid w:val="008C2A20"/>
    <w:rsid w:val="00974B18"/>
    <w:rsid w:val="00AE01B0"/>
    <w:rsid w:val="00C46341"/>
    <w:rsid w:val="00C92506"/>
    <w:rsid w:val="00DE0D9F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F2385"/>
  <w15:docId w15:val="{C0F14F1A-7F8F-4A6B-9C6F-5EF8F01C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4B18"/>
    <w:pPr>
      <w:spacing w:after="7" w:line="266" w:lineRule="auto"/>
      <w:ind w:left="10" w:hanging="10"/>
    </w:pPr>
    <w:rPr>
      <w:rFonts w:ascii="Georgia" w:eastAsia="Georgia" w:hAnsi="Georgia" w:cs="Georgia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rsid w:val="00974B18"/>
    <w:pPr>
      <w:keepNext/>
      <w:keepLines/>
      <w:spacing w:after="3"/>
      <w:ind w:left="444" w:hanging="10"/>
      <w:outlineLvl w:val="0"/>
    </w:pPr>
    <w:rPr>
      <w:rFonts w:ascii="Georgia" w:eastAsia="Georgia" w:hAnsi="Georgia" w:cs="Georgia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74B18"/>
    <w:rPr>
      <w:rFonts w:ascii="Georgia" w:eastAsia="Georgia" w:hAnsi="Georgia" w:cs="Georgia"/>
      <w:b/>
      <w:color w:val="000000"/>
      <w:sz w:val="22"/>
    </w:rPr>
  </w:style>
  <w:style w:type="table" w:customStyle="1" w:styleId="TableGrid">
    <w:name w:val="TableGrid"/>
    <w:rsid w:val="00974B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1E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21F2"/>
    <w:rPr>
      <w:rFonts w:ascii="Georgia" w:eastAsia="Georgia" w:hAnsi="Georgia" w:cs="Georgia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1E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21F2"/>
    <w:rPr>
      <w:rFonts w:ascii="Georgia" w:eastAsia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Amplion Asset Management Oy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Iiro Nurkkala</dc:creator>
  <cp:lastModifiedBy>Iiro Nurkkala</cp:lastModifiedBy>
  <cp:revision>10</cp:revision>
  <cp:lastPrinted>2020-05-11T09:11:00Z</cp:lastPrinted>
  <dcterms:created xsi:type="dcterms:W3CDTF">2018-04-06T11:41:00Z</dcterms:created>
  <dcterms:modified xsi:type="dcterms:W3CDTF">2022-04-25T12:49:00Z</dcterms:modified>
</cp:coreProperties>
</file>